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C312A" w14:textId="77777777" w:rsidR="00B95232" w:rsidRDefault="00B95232" w:rsidP="00B95232">
      <w:pPr>
        <w:sectPr w:rsidR="00B95232" w:rsidSect="003753FC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B2F4545" w14:textId="49273E5B" w:rsidR="006E58AD" w:rsidRPr="00EA0B92" w:rsidRDefault="00B95232" w:rsidP="006E58AD">
      <w:pPr>
        <w:tabs>
          <w:tab w:val="left" w:pos="1440"/>
        </w:tabs>
        <w:rPr>
          <w:szCs w:val="24"/>
        </w:rPr>
      </w:pPr>
      <w:r>
        <w:rPr>
          <w:b/>
        </w:rPr>
        <w:t>TO:</w:t>
      </w:r>
      <w:r>
        <w:rPr>
          <w:b/>
        </w:rPr>
        <w:tab/>
      </w:r>
      <w:r w:rsidR="006E58AD">
        <w:rPr>
          <w:szCs w:val="24"/>
        </w:rPr>
        <w:t>Kourtnee Jinks, Attorney</w:t>
      </w:r>
    </w:p>
    <w:p w14:paraId="5F8165F2" w14:textId="77777777" w:rsidR="006E58AD" w:rsidRPr="00EA0B92" w:rsidRDefault="006E58AD" w:rsidP="006E58AD">
      <w:pPr>
        <w:ind w:left="1440"/>
        <w:rPr>
          <w:szCs w:val="24"/>
        </w:rPr>
      </w:pPr>
      <w:r w:rsidRPr="00EA0B92">
        <w:rPr>
          <w:szCs w:val="24"/>
        </w:rPr>
        <w:t>Legal Division</w:t>
      </w:r>
    </w:p>
    <w:p w14:paraId="08AA5300" w14:textId="77777777" w:rsidR="00B95232" w:rsidRPr="00A44331" w:rsidRDefault="00B95232" w:rsidP="00B95232">
      <w:pPr>
        <w:tabs>
          <w:tab w:val="left" w:pos="1170"/>
        </w:tabs>
      </w:pPr>
      <w:r w:rsidRPr="00A44331">
        <w:tab/>
      </w:r>
      <w:r w:rsidRPr="00A44331">
        <w:tab/>
      </w:r>
    </w:p>
    <w:p w14:paraId="093ED4A3" w14:textId="77777777" w:rsidR="00B95232" w:rsidRPr="00991593" w:rsidRDefault="00B95232" w:rsidP="00B95232">
      <w:r>
        <w:rPr>
          <w:b/>
        </w:rPr>
        <w:t>FROM:</w:t>
      </w:r>
      <w:r>
        <w:rPr>
          <w:b/>
        </w:rPr>
        <w:tab/>
      </w:r>
      <w:r>
        <w:t>Patricia Garcia</w:t>
      </w:r>
      <w:r w:rsidRPr="00991593">
        <w:t xml:space="preserve">, </w:t>
      </w:r>
      <w:r>
        <w:t xml:space="preserve">Senior </w:t>
      </w:r>
      <w:r w:rsidRPr="00991593">
        <w:t>Engineering Specialist</w:t>
      </w:r>
    </w:p>
    <w:p w14:paraId="4A701614" w14:textId="77777777" w:rsidR="00B95232" w:rsidRDefault="00B95232" w:rsidP="00B95232">
      <w:pPr>
        <w:ind w:left="1440"/>
      </w:pPr>
      <w:r>
        <w:t>Infrastructure</w:t>
      </w:r>
      <w:r w:rsidRPr="00991593">
        <w:t xml:space="preserve"> Division</w:t>
      </w:r>
    </w:p>
    <w:p w14:paraId="7EC16D3E" w14:textId="77777777" w:rsidR="00B95232" w:rsidRDefault="00B95232" w:rsidP="00B95232"/>
    <w:p w14:paraId="5D88F21C" w14:textId="6C93F1D1" w:rsidR="00B95232" w:rsidRPr="006E58AD" w:rsidRDefault="00B95232" w:rsidP="00B95232">
      <w:pPr>
        <w:rPr>
          <w:color w:val="FF0000"/>
          <w:highlight w:val="yellow"/>
        </w:rPr>
      </w:pPr>
      <w:r w:rsidRPr="004048C0">
        <w:rPr>
          <w:b/>
        </w:rPr>
        <w:t>DATE:</w:t>
      </w:r>
      <w:r w:rsidRPr="004048C0">
        <w:tab/>
      </w:r>
      <w:r w:rsidR="002A187A">
        <w:t>October 2</w:t>
      </w:r>
      <w:r w:rsidR="003753FC">
        <w:t>8</w:t>
      </w:r>
      <w:r w:rsidR="002A187A">
        <w:t>, 202</w:t>
      </w:r>
      <w:r w:rsidR="0044531C" w:rsidRPr="002875FD">
        <w:t>1</w:t>
      </w:r>
    </w:p>
    <w:p w14:paraId="69BD0F7C" w14:textId="77777777" w:rsidR="00B95232" w:rsidRPr="006E58AD" w:rsidRDefault="00B95232" w:rsidP="00B95232">
      <w:pPr>
        <w:rPr>
          <w:highlight w:val="yellow"/>
        </w:rPr>
      </w:pPr>
    </w:p>
    <w:p w14:paraId="1507F6CB" w14:textId="77777777" w:rsidR="00B95232" w:rsidRPr="006E58AD" w:rsidRDefault="00B95232" w:rsidP="00B95232">
      <w:pPr>
        <w:rPr>
          <w:highlight w:val="yellow"/>
        </w:rPr>
      </w:pPr>
    </w:p>
    <w:p w14:paraId="6D938F0D" w14:textId="7A6E854A" w:rsidR="00B95232" w:rsidRPr="002875FD" w:rsidRDefault="00B95232" w:rsidP="00B95232">
      <w:pPr>
        <w:ind w:left="1440" w:hanging="1440"/>
        <w:rPr>
          <w:i/>
        </w:rPr>
      </w:pPr>
      <w:r w:rsidRPr="002875FD">
        <w:rPr>
          <w:b/>
        </w:rPr>
        <w:t>RE:</w:t>
      </w:r>
      <w:r w:rsidRPr="002875FD">
        <w:rPr>
          <w:b/>
        </w:rPr>
        <w:tab/>
      </w:r>
      <w:r w:rsidRPr="002875FD">
        <w:rPr>
          <w:bCs/>
        </w:rPr>
        <w:t xml:space="preserve">Docket No. </w:t>
      </w:r>
      <w:r w:rsidR="002875FD" w:rsidRPr="002875FD">
        <w:rPr>
          <w:bCs/>
        </w:rPr>
        <w:t>50563</w:t>
      </w:r>
      <w:r w:rsidRPr="002875FD">
        <w:t xml:space="preserve"> – </w:t>
      </w:r>
      <w:r w:rsidR="002875FD" w:rsidRPr="002875FD">
        <w:rPr>
          <w:i/>
          <w:szCs w:val="24"/>
        </w:rPr>
        <w:t>Application of the City of Alton to Amend its Sewer Certificate of Convenience and Necessity in Hidalgo County</w:t>
      </w:r>
    </w:p>
    <w:p w14:paraId="5F885284" w14:textId="77777777" w:rsidR="008C469B" w:rsidRPr="002875FD" w:rsidRDefault="0028111B" w:rsidP="008C469B">
      <w:pPr>
        <w:tabs>
          <w:tab w:val="left" w:pos="1170"/>
        </w:tabs>
        <w:ind w:left="1170" w:right="-450" w:hanging="1170"/>
      </w:pPr>
      <w:r w:rsidRPr="002875F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D956A0" wp14:editId="32DD16E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5CA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875FD">
        <w:tab/>
      </w:r>
    </w:p>
    <w:p w14:paraId="0BD274F0" w14:textId="77777777" w:rsidR="00F24842" w:rsidRPr="006E58AD" w:rsidRDefault="00F24842" w:rsidP="00F24842">
      <w:pPr>
        <w:rPr>
          <w:highlight w:val="yellow"/>
        </w:rPr>
      </w:pPr>
    </w:p>
    <w:p w14:paraId="19E5330A" w14:textId="1C0975C9" w:rsidR="00CE1368" w:rsidRPr="00933A4C" w:rsidRDefault="00CE1368" w:rsidP="00CE1368">
      <w:pPr>
        <w:autoSpaceDE w:val="0"/>
        <w:autoSpaceDN w:val="0"/>
        <w:adjustRightInd w:val="0"/>
      </w:pPr>
      <w:r w:rsidRPr="00EA0B92">
        <w:rPr>
          <w:szCs w:val="24"/>
        </w:rPr>
        <w:t xml:space="preserve">On </w:t>
      </w:r>
      <w:r>
        <w:rPr>
          <w:szCs w:val="24"/>
        </w:rPr>
        <w:t>February 18, 2020</w:t>
      </w:r>
      <w:r w:rsidRPr="00EA0B92">
        <w:rPr>
          <w:szCs w:val="24"/>
        </w:rPr>
        <w:t xml:space="preserve">, </w:t>
      </w:r>
      <w:r>
        <w:rPr>
          <w:szCs w:val="24"/>
        </w:rPr>
        <w:t>the City of Alton (</w:t>
      </w:r>
      <w:r w:rsidR="00017FA8">
        <w:rPr>
          <w:szCs w:val="24"/>
        </w:rPr>
        <w:t>Alton</w:t>
      </w:r>
      <w:r>
        <w:rPr>
          <w:szCs w:val="24"/>
        </w:rPr>
        <w:t>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</w:t>
      </w:r>
      <w:r>
        <w:rPr>
          <w:szCs w:val="24"/>
        </w:rPr>
        <w:t>sewer</w:t>
      </w:r>
      <w:r w:rsidRPr="006A2ED2">
        <w:rPr>
          <w:szCs w:val="24"/>
        </w:rPr>
        <w:t xml:space="preserve">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>. 20809</w:t>
      </w:r>
      <w:r w:rsidRPr="00EA0B92">
        <w:rPr>
          <w:szCs w:val="24"/>
        </w:rPr>
        <w:t xml:space="preserve"> in </w:t>
      </w:r>
      <w:r>
        <w:rPr>
          <w:szCs w:val="24"/>
        </w:rPr>
        <w:t>Hidalgo</w:t>
      </w:r>
      <w:r w:rsidRPr="00EA0B92">
        <w:rPr>
          <w:szCs w:val="24"/>
        </w:rPr>
        <w:t xml:space="preserve"> County, Texas </w:t>
      </w:r>
      <w:r>
        <w:rPr>
          <w:szCs w:val="24"/>
        </w:rPr>
        <w:t xml:space="preserve">under Texas Water Code </w:t>
      </w:r>
      <w:r w:rsidRPr="00EA0B92">
        <w:rPr>
          <w:szCs w:val="24"/>
        </w:rPr>
        <w:t>§§ 13.242 to 13.250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</w:t>
      </w:r>
      <w:r w:rsidRPr="00933A4C">
        <w:t xml:space="preserve">§§ 24.225 to 24.237. </w:t>
      </w:r>
    </w:p>
    <w:p w14:paraId="6C15FD37" w14:textId="77777777" w:rsidR="00F24842" w:rsidRPr="006E58AD" w:rsidRDefault="00F24842" w:rsidP="00F24842">
      <w:pPr>
        <w:rPr>
          <w:highlight w:val="yellow"/>
        </w:rPr>
      </w:pPr>
    </w:p>
    <w:p w14:paraId="25E66015" w14:textId="0909DE7C" w:rsidR="00B95232" w:rsidRPr="006E58AD" w:rsidRDefault="00017FA8" w:rsidP="00B95232">
      <w:pPr>
        <w:rPr>
          <w:highlight w:val="yellow"/>
          <w:shd w:val="clear" w:color="auto" w:fill="FFFFFF"/>
        </w:rPr>
      </w:pPr>
      <w:bookmarkStart w:id="0" w:name="_Hlk55462043"/>
      <w:r w:rsidRPr="00017FA8">
        <w:t>Alton</w:t>
      </w:r>
      <w:r w:rsidR="00B95232" w:rsidRPr="00017FA8">
        <w:rPr>
          <w:i/>
        </w:rPr>
        <w:t xml:space="preserve"> </w:t>
      </w:r>
      <w:r w:rsidR="00B95232" w:rsidRPr="00017FA8">
        <w:t xml:space="preserve">is seeking to amend a sewer CCN for the service area containing approximately </w:t>
      </w:r>
      <w:r w:rsidRPr="00017FA8">
        <w:t>1,434</w:t>
      </w:r>
      <w:r w:rsidR="00B95232" w:rsidRPr="00017FA8">
        <w:t xml:space="preserve"> acres and </w:t>
      </w:r>
      <w:r w:rsidRPr="00017FA8">
        <w:t>76</w:t>
      </w:r>
      <w:r w:rsidR="00B95232" w:rsidRPr="00017FA8">
        <w:t xml:space="preserve"> existing customers.</w:t>
      </w:r>
      <w:r w:rsidR="004E2083" w:rsidRPr="00017FA8">
        <w:t xml:space="preserve"> </w:t>
      </w:r>
      <w:r w:rsidRPr="00017FA8">
        <w:t xml:space="preserve"> </w:t>
      </w:r>
      <w:r w:rsidR="004E2083" w:rsidRPr="00017FA8">
        <w:t>In response to Staff</w:t>
      </w:r>
      <w:r>
        <w:t>’s first</w:t>
      </w:r>
      <w:r w:rsidR="004E2083" w:rsidRPr="00017FA8">
        <w:t xml:space="preserve"> </w:t>
      </w:r>
      <w:r w:rsidR="00953BD9" w:rsidRPr="00017FA8">
        <w:t>request for information (</w:t>
      </w:r>
      <w:r w:rsidR="004E2083" w:rsidRPr="00017FA8">
        <w:t>RFI</w:t>
      </w:r>
      <w:r w:rsidR="00385B06">
        <w:t xml:space="preserve"> 1</w:t>
      </w:r>
      <w:r w:rsidR="00953BD9" w:rsidRPr="00017FA8">
        <w:t>)</w:t>
      </w:r>
      <w:r w:rsidR="004E2083" w:rsidRPr="00017FA8">
        <w:t xml:space="preserve">, </w:t>
      </w:r>
      <w:r w:rsidRPr="00017FA8">
        <w:t>Alton</w:t>
      </w:r>
      <w:r w:rsidR="004E2083" w:rsidRPr="00017FA8">
        <w:t xml:space="preserve"> </w:t>
      </w:r>
      <w:r w:rsidRPr="00017FA8">
        <w:t>provided a map showing the city limit boundaries, areas where there are requests for service, current customers, facilities, and the intermediate parcels between each type of parcel.</w:t>
      </w:r>
      <w:r>
        <w:t xml:space="preserve">  Alton also stated there are currently 246 existing connections and 131 additional onsi</w:t>
      </w:r>
      <w:r w:rsidR="002C2E20">
        <w:t>t</w:t>
      </w:r>
      <w:r>
        <w:t xml:space="preserve">e sewer facilities in the areas. </w:t>
      </w:r>
    </w:p>
    <w:bookmarkEnd w:id="0"/>
    <w:p w14:paraId="18EDDCAE" w14:textId="77777777" w:rsidR="00F24842" w:rsidRPr="006E58AD" w:rsidRDefault="00F24842" w:rsidP="00F24842">
      <w:pPr>
        <w:rPr>
          <w:highlight w:val="yellow"/>
        </w:rPr>
      </w:pPr>
    </w:p>
    <w:p w14:paraId="27402A91" w14:textId="55198B99" w:rsidR="00A71747" w:rsidRDefault="00A71747" w:rsidP="00A71747">
      <w:r>
        <w:t>The d</w:t>
      </w:r>
      <w:r w:rsidRPr="001E350F">
        <w:t xml:space="preserve">igital </w:t>
      </w:r>
      <w:r w:rsidR="000621C0">
        <w:t xml:space="preserve">mapping </w:t>
      </w:r>
      <w:r w:rsidRPr="001E350F">
        <w:t xml:space="preserve">data filed </w:t>
      </w:r>
      <w:r>
        <w:t xml:space="preserve">late by Alton </w:t>
      </w:r>
      <w:r w:rsidRPr="001E350F">
        <w:t>on</w:t>
      </w:r>
      <w:r>
        <w:t xml:space="preserve"> October 20, 2021</w:t>
      </w:r>
      <w:r w:rsidRPr="001E350F">
        <w:t xml:space="preserve"> is deficient.</w:t>
      </w:r>
      <w:r>
        <w:t xml:space="preserve"> Alton filed a shapefile that matches the same exact boundary of the original requested area they previously filed on June 8, 2020. </w:t>
      </w:r>
      <w:r w:rsidR="002A187A">
        <w:t xml:space="preserve"> </w:t>
      </w:r>
      <w:r>
        <w:t xml:space="preserve">Alton did not file revised digital mapping </w:t>
      </w:r>
      <w:proofErr w:type="gramStart"/>
      <w:r w:rsidR="002A187A">
        <w:t>data</w:t>
      </w:r>
      <w:proofErr w:type="gramEnd"/>
      <w:r>
        <w:t xml:space="preserve"> or a revised detailed map as requested in Staff’s recommendation filed on September 2</w:t>
      </w:r>
      <w:r w:rsidR="0035678C">
        <w:t>8</w:t>
      </w:r>
      <w:r>
        <w:t>, 2021.</w:t>
      </w:r>
    </w:p>
    <w:p w14:paraId="7DDE15CE" w14:textId="4BF78608" w:rsidR="000621C0" w:rsidRDefault="000621C0" w:rsidP="00A71747"/>
    <w:p w14:paraId="1DFA43EA" w14:textId="2468060F" w:rsidR="00A71747" w:rsidRPr="000621C0" w:rsidRDefault="000621C0" w:rsidP="00A71747">
      <w:pPr>
        <w:rPr>
          <w:szCs w:val="24"/>
        </w:rPr>
      </w:pPr>
      <w:r>
        <w:rPr>
          <w:szCs w:val="24"/>
        </w:rPr>
        <w:t xml:space="preserve">Due to the need for service issue, I am recommending Alton reduce the requested area to include only the area inside the city limits, areas where there are current facilities operated and maintained by Alton, current </w:t>
      </w:r>
      <w:proofErr w:type="gramStart"/>
      <w:r>
        <w:rPr>
          <w:szCs w:val="24"/>
        </w:rPr>
        <w:t>Alton</w:t>
      </w:r>
      <w:proofErr w:type="gramEnd"/>
      <w:r>
        <w:rPr>
          <w:szCs w:val="24"/>
        </w:rPr>
        <w:t xml:space="preserve"> customers, intermediate parcels, and the requests for service identified on the map provided in response to Staff RFI 1-1. </w:t>
      </w:r>
      <w:r w:rsidR="00A71747">
        <w:t>Provide the revised mapping documentation listed below that reflects the recommended reduction in the requested area:</w:t>
      </w:r>
    </w:p>
    <w:p w14:paraId="1FADCCE6" w14:textId="77777777" w:rsidR="00E61FE9" w:rsidRDefault="00A71747" w:rsidP="00A71747">
      <w:pPr>
        <w:pStyle w:val="ListParagraph"/>
        <w:numPr>
          <w:ilvl w:val="3"/>
          <w:numId w:val="2"/>
        </w:numPr>
        <w:ind w:left="540" w:hanging="540"/>
      </w:pPr>
      <w:r>
        <w:t>A revised detailed map identifying only the requested area, in reference to verifiable man-made and natural landmarks, such as roads, rivers, and railroads; and</w:t>
      </w:r>
    </w:p>
    <w:p w14:paraId="2BC1A4BB" w14:textId="346CC360" w:rsidR="00DA36E8" w:rsidRPr="003753FC" w:rsidRDefault="00A71747" w:rsidP="00A71747">
      <w:pPr>
        <w:pStyle w:val="ListParagraph"/>
        <w:numPr>
          <w:ilvl w:val="3"/>
          <w:numId w:val="2"/>
        </w:numPr>
        <w:ind w:left="540" w:hanging="540"/>
      </w:pPr>
      <w:r>
        <w:lastRenderedPageBreak/>
        <w:t xml:space="preserve">Revised digital mapping data for the requested area, as a single polygon record, in shapefile (SHP) format, georeferenced in either NAD83 Texas Statewide Mapping </w:t>
      </w:r>
      <w:r w:rsidRPr="003753FC">
        <w:t>System (Meters) or NAD83 Texas State Plane Coordinate System (US Feet).</w:t>
      </w:r>
    </w:p>
    <w:p w14:paraId="4B90106B" w14:textId="3FE1491D" w:rsidR="003753FC" w:rsidRPr="003753FC" w:rsidRDefault="003753FC" w:rsidP="003753FC">
      <w:pPr>
        <w:pStyle w:val="NoSpacing"/>
        <w:jc w:val="both"/>
      </w:pPr>
      <w:r w:rsidRPr="003753FC">
        <w:t>Staff will need at least 30 days to review the documentation, maps, and digital data provided by Alton and draft a recommendation.</w:t>
      </w:r>
    </w:p>
    <w:sectPr w:rsidR="003753FC" w:rsidRPr="003753FC" w:rsidSect="003753FC">
      <w:headerReference w:type="default" r:id="rId9"/>
      <w:type w:val="continuous"/>
      <w:pgSz w:w="12240" w:h="15840"/>
      <w:pgMar w:top="720" w:right="1800" w:bottom="81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85452" w14:textId="77777777" w:rsidR="00B602FA" w:rsidRDefault="00B602FA">
      <w:r>
        <w:separator/>
      </w:r>
    </w:p>
  </w:endnote>
  <w:endnote w:type="continuationSeparator" w:id="0">
    <w:p w14:paraId="79A4FC83" w14:textId="77777777" w:rsidR="00B602FA" w:rsidRDefault="00B6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DAEF9" w14:textId="77777777" w:rsidR="00B602FA" w:rsidRDefault="00B602FA">
      <w:r>
        <w:separator/>
      </w:r>
    </w:p>
  </w:footnote>
  <w:footnote w:type="continuationSeparator" w:id="0">
    <w:p w14:paraId="49B2C6C8" w14:textId="77777777" w:rsidR="00B602FA" w:rsidRDefault="00B6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3E699" w14:textId="77777777" w:rsidR="00B95232" w:rsidRDefault="00B9523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212659B" w14:textId="77777777" w:rsidR="00B95232" w:rsidRDefault="00B9523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D0C5F9" w14:textId="77777777" w:rsidR="00B95232" w:rsidRDefault="00B95232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0ECE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FA3B67"/>
    <w:multiLevelType w:val="hybridMultilevel"/>
    <w:tmpl w:val="E1AE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32"/>
    <w:rsid w:val="00003BA2"/>
    <w:rsid w:val="00017FA8"/>
    <w:rsid w:val="0003619D"/>
    <w:rsid w:val="000544AB"/>
    <w:rsid w:val="000621C0"/>
    <w:rsid w:val="00081B7E"/>
    <w:rsid w:val="001035ED"/>
    <w:rsid w:val="0011355D"/>
    <w:rsid w:val="00116570"/>
    <w:rsid w:val="001465BE"/>
    <w:rsid w:val="001A634C"/>
    <w:rsid w:val="00230ACC"/>
    <w:rsid w:val="0025759E"/>
    <w:rsid w:val="002726B5"/>
    <w:rsid w:val="0028111B"/>
    <w:rsid w:val="002875FD"/>
    <w:rsid w:val="002A187A"/>
    <w:rsid w:val="002A6D81"/>
    <w:rsid w:val="002C2E20"/>
    <w:rsid w:val="00320354"/>
    <w:rsid w:val="0034502C"/>
    <w:rsid w:val="0035678C"/>
    <w:rsid w:val="003753FC"/>
    <w:rsid w:val="00385B06"/>
    <w:rsid w:val="003B024C"/>
    <w:rsid w:val="004037E7"/>
    <w:rsid w:val="00417410"/>
    <w:rsid w:val="004249AC"/>
    <w:rsid w:val="0044531C"/>
    <w:rsid w:val="004E2083"/>
    <w:rsid w:val="00534B17"/>
    <w:rsid w:val="00555FD1"/>
    <w:rsid w:val="005768DE"/>
    <w:rsid w:val="005D74EA"/>
    <w:rsid w:val="005D7B51"/>
    <w:rsid w:val="005D7B9E"/>
    <w:rsid w:val="005E341B"/>
    <w:rsid w:val="006153C5"/>
    <w:rsid w:val="006E58AD"/>
    <w:rsid w:val="007814BC"/>
    <w:rsid w:val="007E4EE0"/>
    <w:rsid w:val="00803703"/>
    <w:rsid w:val="008262FF"/>
    <w:rsid w:val="0088742F"/>
    <w:rsid w:val="008C469B"/>
    <w:rsid w:val="0091083F"/>
    <w:rsid w:val="00953BD9"/>
    <w:rsid w:val="009655CD"/>
    <w:rsid w:val="009A54E4"/>
    <w:rsid w:val="00A71747"/>
    <w:rsid w:val="00A7691E"/>
    <w:rsid w:val="00B00B5D"/>
    <w:rsid w:val="00B56DD2"/>
    <w:rsid w:val="00B602FA"/>
    <w:rsid w:val="00B872C5"/>
    <w:rsid w:val="00B95232"/>
    <w:rsid w:val="00BA00A1"/>
    <w:rsid w:val="00C60360"/>
    <w:rsid w:val="00CE1368"/>
    <w:rsid w:val="00D353CB"/>
    <w:rsid w:val="00DA36E8"/>
    <w:rsid w:val="00DC3E85"/>
    <w:rsid w:val="00E408DB"/>
    <w:rsid w:val="00E61FE9"/>
    <w:rsid w:val="00EA5690"/>
    <w:rsid w:val="00ED6D24"/>
    <w:rsid w:val="00F24842"/>
    <w:rsid w:val="00F807E1"/>
    <w:rsid w:val="00F9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2BC95"/>
  <w15:chartTrackingRefBased/>
  <w15:docId w15:val="{145EE34F-3A4E-4526-AFC4-27883670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paragraph" w:styleId="FootnoteText">
    <w:name w:val="footnote text"/>
    <w:basedOn w:val="Normal"/>
    <w:link w:val="FootnoteTextChar"/>
    <w:rsid w:val="00B95232"/>
    <w:pPr>
      <w:tabs>
        <w:tab w:val="left" w:pos="720"/>
      </w:tabs>
      <w:spacing w:before="-1" w:after="-1"/>
      <w:jc w:val="left"/>
    </w:pPr>
    <w:rPr>
      <w:rFonts w:ascii="Georgia" w:eastAsiaTheme="minorHAnsi" w:hAnsi="Georgia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B95232"/>
    <w:rPr>
      <w:rFonts w:ascii="Georgia" w:eastAsiaTheme="minorHAnsi" w:hAnsi="Georgia" w:cstheme="minorBidi"/>
    </w:rPr>
  </w:style>
  <w:style w:type="character" w:styleId="FootnoteReference">
    <w:name w:val="footnote reference"/>
    <w:basedOn w:val="DefaultParagraphFont"/>
    <w:rsid w:val="00B95232"/>
    <w:rPr>
      <w:vertAlign w:val="superscript"/>
    </w:rPr>
  </w:style>
  <w:style w:type="character" w:styleId="Strong">
    <w:name w:val="Strong"/>
    <w:qFormat/>
    <w:rsid w:val="004174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Final%20Rec%20Memo%20Draft%20-%20Infrastructure%20Di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6ED6-A7F6-4356-BF6A-7BE1027C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Final Rec Memo Draft - Infrastructure Division</Template>
  <TotalTime>1</TotalTime>
  <Pages>2</Pages>
  <Words>381</Words>
  <Characters>2076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Kourtnee Jinks</cp:lastModifiedBy>
  <cp:revision>2</cp:revision>
  <cp:lastPrinted>2014-10-31T15:06:00Z</cp:lastPrinted>
  <dcterms:created xsi:type="dcterms:W3CDTF">2021-11-02T18:42:00Z</dcterms:created>
  <dcterms:modified xsi:type="dcterms:W3CDTF">2021-11-02T18:42:00Z</dcterms:modified>
</cp:coreProperties>
</file>